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1ba0dfb5b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HARETOPPEN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HARETOPPEN AS</w:t>
      </w:r>
    </w:p>
    <w:sectPr>
      <w:headerReference xmlns:r="http://schemas.openxmlformats.org/officeDocument/2006/relationships" w:type="default" r:id="R15dc2379eee54d9c"/>
      <w:footerReference xmlns:r="http://schemas.openxmlformats.org/officeDocument/2006/relationships" w:type="default" r:id="Rcddc2c32eae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HARETOPPEN AS   ·   Org.nr 925 019 674   ·   Hareveien 9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c2379eee54d9c" /><Relationship Type="http://schemas.openxmlformats.org/officeDocument/2006/relationships/footer" Target="/word/footer1.xml" Id="Rcddc2c32eae04ad9" /></Relationships>
</file>