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49a8c9f65740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FIBONACCI HOLDING AS, org.nr 925 044 105,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FIBONACCI HOLDING AS</w:t>
      </w:r>
    </w:p>
    <w:sectPr>
      <w:headerReference xmlns:r="http://schemas.openxmlformats.org/officeDocument/2006/relationships" w:type="default" r:id="R57b7c8f471f64fa3"/>
      <w:footerReference xmlns:r="http://schemas.openxmlformats.org/officeDocument/2006/relationships" w:type="default" r:id="Rb5f157b41fcb44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FIBONACCI HOLDING AS   ·   Org.nr 925 044 105   ·   c/o Magnus Larsen Svanholm, Gustav Vigelands vei 72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FIBONACCI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b7c8f471f64fa3" /><Relationship Type="http://schemas.openxmlformats.org/officeDocument/2006/relationships/footer" Target="/word/footer1.xml" Id="Rb5f157b41fcb44a0" /></Relationships>
</file>