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d404c4791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AUGGA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66792090b1e94afb"/>
      <w:footerReference xmlns:r="http://schemas.openxmlformats.org/officeDocument/2006/relationships" w:type="default" r:id="R303e23af5090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92090b1e94afb" /><Relationship Type="http://schemas.openxmlformats.org/officeDocument/2006/relationships/footer" Target="/word/footer1.xml" Id="R303e23af5090497a" /></Relationships>
</file>