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830e96ec9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24 LØNNSOM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LØNNSOM AS</w:t>
      </w:r>
    </w:p>
    <w:sectPr>
      <w:headerReference xmlns:r="http://schemas.openxmlformats.org/officeDocument/2006/relationships" w:type="default" r:id="Rd5fd421c88e84367"/>
      <w:footerReference xmlns:r="http://schemas.openxmlformats.org/officeDocument/2006/relationships" w:type="default" r:id="R8995f0672207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d421c88e84367" /><Relationship Type="http://schemas.openxmlformats.org/officeDocument/2006/relationships/footer" Target="/word/footer1.xml" Id="R8995f06722074343" /></Relationships>
</file>