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7eaa0f44b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BRAKESTAD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BRAKESTAD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ded4199e8e42af"/>
      <w:footerReference xmlns:r="http://schemas.openxmlformats.org/officeDocument/2006/relationships" w:type="default" r:id="R6d863a452c01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BRAKESTAD HOLDING AS   ·   Org.nr 925 078 263   ·   Gjerdeveien 9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BRAKESTAD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ed4199e8e42af" /><Relationship Type="http://schemas.openxmlformats.org/officeDocument/2006/relationships/footer" Target="/word/footer1.xml" Id="R6d863a452c014071" /></Relationships>
</file>