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efe8bd823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BRAKESTAD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BRAKESTAD HOLDING AS</w:t>
      </w:r>
    </w:p>
    <w:sectPr>
      <w:headerReference xmlns:r="http://schemas.openxmlformats.org/officeDocument/2006/relationships" w:type="default" r:id="Rdc78d5b94bad4d92"/>
      <w:footerReference xmlns:r="http://schemas.openxmlformats.org/officeDocument/2006/relationships" w:type="default" r:id="Rbad6d61719b1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BRAKESTAD HOLDING AS   ·   Org.nr 925 078 263   ·   Gjerdeveien 9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8d5b94bad4d92" /><Relationship Type="http://schemas.openxmlformats.org/officeDocument/2006/relationships/footer" Target="/word/footer1.xml" Id="Rbad6d61719b14f07" /></Relationships>
</file>