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ed40c3e9704f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BRAKESTAD HOLDING AS</w:t>
      </w:r>
    </w:p>
    <w:sectPr>
      <w:headerReference xmlns:r="http://schemas.openxmlformats.org/officeDocument/2006/relationships" w:type="default" r:id="R44c331fc7e3d4124"/>
      <w:footerReference xmlns:r="http://schemas.openxmlformats.org/officeDocument/2006/relationships" w:type="default" r:id="R3a3581b8238449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BRAKESTAD HOLDING AS   ·   Org.nr 925 078 263   ·   Gjerdeveien 9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BRAKESTAD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c331fc7e3d4124" /><Relationship Type="http://schemas.openxmlformats.org/officeDocument/2006/relationships/footer" Target="/word/footer1.xml" Id="R3a3581b8238449f7" /></Relationships>
</file>