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df770ad2834b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DEBT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Narvik,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DEBT INVEST AS</w:t>
      </w:r>
    </w:p>
    <w:sectPr>
      <w:headerReference xmlns:r="http://schemas.openxmlformats.org/officeDocument/2006/relationships" w:type="default" r:id="R7e0737f2a19f4c2b"/>
      <w:footerReference xmlns:r="http://schemas.openxmlformats.org/officeDocument/2006/relationships" w:type="default" r:id="Rf3b35762097c4e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DEBT INVEST AS   ·   Org.nr 925 098 302   ·   Idrettsveien 3   ·   8516 NARVIK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DEBT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0737f2a19f4c2b" /><Relationship Type="http://schemas.openxmlformats.org/officeDocument/2006/relationships/footer" Target="/word/footer1.xml" Id="Rf3b35762097c4e67" /></Relationships>
</file>