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4d615aff2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RANSEM INVEST AS</w:t>
      </w:r>
    </w:p>
    <w:sectPr>
      <w:headerReference xmlns:r="http://schemas.openxmlformats.org/officeDocument/2006/relationships" w:type="default" r:id="R805c73c53e014e50"/>
      <w:footerReference xmlns:r="http://schemas.openxmlformats.org/officeDocument/2006/relationships" w:type="default" r:id="R1171b4c54d43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RANSEM INVEST AS   ·   Org.nr 925 128 163   ·   Damveien 10A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RANSEM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c73c53e014e50" /><Relationship Type="http://schemas.openxmlformats.org/officeDocument/2006/relationships/footer" Target="/word/footer1.xml" Id="R1171b4c54d43482f" /></Relationships>
</file>