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45893fdb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59cb2fcac4607"/>
      <w:footerReference xmlns:r="http://schemas.openxmlformats.org/officeDocument/2006/relationships" w:type="default" r:id="R478e4c88f734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 KAPITAL AS   ·   Org.nr 925 141 755   ·   Statsraad Niels Aalls veg 82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59cb2fcac4607" /><Relationship Type="http://schemas.openxmlformats.org/officeDocument/2006/relationships/footer" Target="/word/footer1.xml" Id="R478e4c88f734473a" /></Relationships>
</file>