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652119ad2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e32c3eccc4bf3"/>
      <w:footerReference xmlns:r="http://schemas.openxmlformats.org/officeDocument/2006/relationships" w:type="default" r:id="Rb9a6c4f411d4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JWL AS   ·   Org.nr 925 252 123   ·   Skovveien 29A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e32c3eccc4bf3" /><Relationship Type="http://schemas.openxmlformats.org/officeDocument/2006/relationships/footer" Target="/word/footer1.xml" Id="Rb9a6c4f411d4429d" /></Relationships>
</file>