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e3434b00d4a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SVÆRI AS</w:t>
      </w:r>
    </w:p>
    <w:sectPr>
      <w:headerReference xmlns:r="http://schemas.openxmlformats.org/officeDocument/2006/relationships" w:type="default" r:id="R0a3cf59a462c4f60"/>
      <w:footerReference xmlns:r="http://schemas.openxmlformats.org/officeDocument/2006/relationships" w:type="default" r:id="R11e2f085acd2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SVÆRI AS   ·   Org.nr 925 288 012   ·   Oskar Braatens gate 2   ·   0474 OSLO   ·   lise@ymirlabs.com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SVÆRI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cf59a462c4f60" /><Relationship Type="http://schemas.openxmlformats.org/officeDocument/2006/relationships/footer" Target="/word/footer1.xml" Id="R11e2f085acd24484" /></Relationships>
</file>