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25d5da3fe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COCO AS</w:t>
      </w:r>
    </w:p>
    <w:sectPr>
      <w:headerReference xmlns:r="http://schemas.openxmlformats.org/officeDocument/2006/relationships" w:type="default" r:id="R7c0c381fda57493e"/>
      <w:footerReference xmlns:r="http://schemas.openxmlformats.org/officeDocument/2006/relationships" w:type="default" r:id="R6889c79c5e09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c381fda57493e" /><Relationship Type="http://schemas.openxmlformats.org/officeDocument/2006/relationships/footer" Target="/word/footer1.xml" Id="R6889c79c5e094efb" /></Relationships>
</file>