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ca190178f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FHS INVEST AS, org.nr 925 447 439,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FHS INVEST AS</w:t>
      </w:r>
    </w:p>
    <w:sectPr>
      <w:headerReference xmlns:r="http://schemas.openxmlformats.org/officeDocument/2006/relationships" w:type="default" r:id="Rf2eee2801ee744ef"/>
      <w:footerReference xmlns:r="http://schemas.openxmlformats.org/officeDocument/2006/relationships" w:type="default" r:id="R0173a5328e0e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 INVEST AS   ·   Org.nr 925 447 439   ·   Ridder Flemmings vei 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ee2801ee744ef" /><Relationship Type="http://schemas.openxmlformats.org/officeDocument/2006/relationships/footer" Target="/word/footer1.xml" Id="R0173a5328e0e4027" /></Relationships>
</file>