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a43ae4aae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261a5c31b451a"/>
      <w:footerReference xmlns:r="http://schemas.openxmlformats.org/officeDocument/2006/relationships" w:type="default" r:id="R125bf53b12a0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FALO AS   ·   Org.nr 925 716 111   ·   c/o Olaf Christian Randklev, Ankerveien 210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261a5c31b451a" /><Relationship Type="http://schemas.openxmlformats.org/officeDocument/2006/relationships/footer" Target="/word/footer1.xml" Id="R125bf53b12a049b8" /></Relationships>
</file>