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a2a65afc9f4f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CASSMISS AS</w:t>
      </w:r>
    </w:p>
    <w:sectPr>
      <w:headerReference xmlns:r="http://schemas.openxmlformats.org/officeDocument/2006/relationships" w:type="default" r:id="Rcd31895de1e34281"/>
      <w:footerReference xmlns:r="http://schemas.openxmlformats.org/officeDocument/2006/relationships" w:type="default" r:id="Re2e7f5d84d694e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CASSMISS AS   ·   Org.nr 925 731 307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CASSMISS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31895de1e34281" /><Relationship Type="http://schemas.openxmlformats.org/officeDocument/2006/relationships/footer" Target="/word/footer1.xml" Id="Re2e7f5d84d694ead" /></Relationships>
</file>