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9076ef95a43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HJB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HJB AS</w:t>
      </w:r>
    </w:p>
    <w:sectPr>
      <w:headerReference xmlns:r="http://schemas.openxmlformats.org/officeDocument/2006/relationships" w:type="default" r:id="R4e0222e8c0184bb8"/>
      <w:footerReference xmlns:r="http://schemas.openxmlformats.org/officeDocument/2006/relationships" w:type="default" r:id="R39925d8b8ab1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HJB AS   ·   Org.nr 925 745 693   ·   c/o Haakon Joten Bergerud, Lagmannsåsen 12   ·   3472 BØDALEN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222e8c0184bb8" /><Relationship Type="http://schemas.openxmlformats.org/officeDocument/2006/relationships/footer" Target="/word/footer1.xml" Id="R39925d8b8ab14dfb" /></Relationships>
</file>