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0a84debdd543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ADMIN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19696a98a846bf"/>
      <w:footerReference xmlns:r="http://schemas.openxmlformats.org/officeDocument/2006/relationships" w:type="default" r:id="R63e4a3d02cf1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 HOLDING AS   ·   Org.nr 925 823 724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9696a98a846bf" /><Relationship Type="http://schemas.openxmlformats.org/officeDocument/2006/relationships/footer" Target="/word/footer1.xml" Id="R63e4a3d02cf14230" /></Relationships>
</file>