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4b97d2776d4a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INTRA REVISJON DA.</w:t>
      </w:r>
    </w:p>
    <w:sectPr>
      <w:headerReference xmlns:r="http://schemas.openxmlformats.org/officeDocument/2006/relationships" w:type="default" r:id="R565377a16bd04540"/>
      <w:footerReference xmlns:r="http://schemas.openxmlformats.org/officeDocument/2006/relationships" w:type="default" r:id="R8e18b39001e24f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377a16bd04540" /><Relationship Type="http://schemas.openxmlformats.org/officeDocument/2006/relationships/footer" Target="/word/footer1.xml" Id="R8e18b39001e24fce" /></Relationships>
</file>