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c5ea5bfb4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JESPER INVEST AS.</w:t>
      </w:r>
    </w:p>
    <w:sectPr>
      <w:headerReference xmlns:r="http://schemas.openxmlformats.org/officeDocument/2006/relationships" w:type="default" r:id="R8c68073aa0124e9b"/>
      <w:footerReference xmlns:r="http://schemas.openxmlformats.org/officeDocument/2006/relationships" w:type="default" r:id="Rd3d87d3df9a4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8073aa0124e9b" /><Relationship Type="http://schemas.openxmlformats.org/officeDocument/2006/relationships/footer" Target="/word/footer1.xml" Id="Rd3d87d3df9a44a3c" /></Relationships>
</file>