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8cb630cb8849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ARGENTI FODINÆ AS</w:t>
      </w:r>
    </w:p>
    <w:sectPr>
      <w:headerReference xmlns:r="http://schemas.openxmlformats.org/officeDocument/2006/relationships" w:type="default" r:id="R62fc3ddf7b094855"/>
      <w:footerReference xmlns:r="http://schemas.openxmlformats.org/officeDocument/2006/relationships" w:type="default" r:id="Rc2892fec43d84f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ARGENTI FODINÆ AS   ·   Org.nr 926 019 635   ·   Heggesnaret 1E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ARGENTI FODINÆ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fc3ddf7b094855" /><Relationship Type="http://schemas.openxmlformats.org/officeDocument/2006/relationships/footer" Target="/word/footer1.xml" Id="Rc2892fec43d84fdf" /></Relationships>
</file>