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2874a77654e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LINEOS AS</w:t>
      </w:r>
    </w:p>
    <w:sectPr>
      <w:headerReference xmlns:r="http://schemas.openxmlformats.org/officeDocument/2006/relationships" w:type="default" r:id="R15b1fb2d92b74c66"/>
      <w:footerReference xmlns:r="http://schemas.openxmlformats.org/officeDocument/2006/relationships" w:type="default" r:id="R5c1dc26632cd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1fb2d92b74c66" /><Relationship Type="http://schemas.openxmlformats.org/officeDocument/2006/relationships/footer" Target="/word/footer1.xml" Id="R5c1dc26632cd4736" /></Relationships>
</file>