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faf123c0f47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SUNDFJELL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SUNDFJELL AS</w:t>
      </w:r>
    </w:p>
    <w:sectPr>
      <w:headerReference xmlns:r="http://schemas.openxmlformats.org/officeDocument/2006/relationships" w:type="default" r:id="R53f3dcef2f9a45b1"/>
      <w:footerReference xmlns:r="http://schemas.openxmlformats.org/officeDocument/2006/relationships" w:type="default" r:id="Reb497fbbf998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SUNDFJELL AS   ·   Org.nr 926 055 437   ·   Fjordbygdveien 365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3dcef2f9a45b1" /><Relationship Type="http://schemas.openxmlformats.org/officeDocument/2006/relationships/footer" Target="/word/footer1.xml" Id="Reb497fbbf998451d" /></Relationships>
</file>