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0b5a52f7f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MANAGEMENT AS</w:t>
      </w:r>
    </w:p>
    <w:sectPr>
      <w:headerReference xmlns:r="http://schemas.openxmlformats.org/officeDocument/2006/relationships" w:type="default" r:id="R55dc3615de0843d7"/>
      <w:footerReference xmlns:r="http://schemas.openxmlformats.org/officeDocument/2006/relationships" w:type="default" r:id="R7ea4d8774150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c3615de0843d7" /><Relationship Type="http://schemas.openxmlformats.org/officeDocument/2006/relationships/footer" Target="/word/footer1.xml" Id="R7ea4d87741504bb0" /></Relationships>
</file>