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05131c3c2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 HOLDING AS</w:t>
      </w:r>
    </w:p>
    <w:sectPr>
      <w:headerReference xmlns:r="http://schemas.openxmlformats.org/officeDocument/2006/relationships" w:type="default" r:id="Rf95b980f923348da"/>
      <w:footerReference xmlns:r="http://schemas.openxmlformats.org/officeDocument/2006/relationships" w:type="default" r:id="Rb09edd98a6d2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HOLDING AS   ·   Org.nr 926 089 676   ·   Skyåsvegen 41A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b980f923348da" /><Relationship Type="http://schemas.openxmlformats.org/officeDocument/2006/relationships/footer" Target="/word/footer1.xml" Id="Rb09edd98a6d24850" /></Relationships>
</file>