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4d44e3e2a4f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3 AS</w:t>
      </w:r>
    </w:p>
    <w:sectPr>
      <w:headerReference xmlns:r="http://schemas.openxmlformats.org/officeDocument/2006/relationships" w:type="default" r:id="Rc268a4b1cf3041c7"/>
      <w:footerReference xmlns:r="http://schemas.openxmlformats.org/officeDocument/2006/relationships" w:type="default" r:id="R9348fa5f8f8c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8a4b1cf3041c7" /><Relationship Type="http://schemas.openxmlformats.org/officeDocument/2006/relationships/footer" Target="/word/footer1.xml" Id="R9348fa5f8f8c459e" /></Relationships>
</file>