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64a2a910e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BEWIL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BEWIL AS</w:t>
      </w:r>
    </w:p>
    <w:sectPr>
      <w:headerReference xmlns:r="http://schemas.openxmlformats.org/officeDocument/2006/relationships" w:type="default" r:id="R5ee299b88b094e8f"/>
      <w:footerReference xmlns:r="http://schemas.openxmlformats.org/officeDocument/2006/relationships" w:type="default" r:id="R134e6a3cee16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299b88b094e8f" /><Relationship Type="http://schemas.openxmlformats.org/officeDocument/2006/relationships/footer" Target="/word/footer1.xml" Id="R134e6a3cee16474f" /></Relationships>
</file>