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0c2604b9b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VISION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73fd5ba8e2ac4e0f"/>
      <w:footerReference xmlns:r="http://schemas.openxmlformats.org/officeDocument/2006/relationships" w:type="default" r:id="Rbf66ae4e63f6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d5ba8e2ac4e0f" /><Relationship Type="http://schemas.openxmlformats.org/officeDocument/2006/relationships/footer" Target="/word/footer1.xml" Id="Rbf66ae4e63f649cc" /></Relationships>
</file>