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7853dc330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GEFÜGLEN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GEFÜGLEN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c52f3da74742ce"/>
      <w:footerReference xmlns:r="http://schemas.openxmlformats.org/officeDocument/2006/relationships" w:type="default" r:id="Rc3ec58f6ea68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GEFÜGLEN AS   ·   Org.nr 926 328 336   ·   Tåsenveien 17C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GEFÜGLEN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52f3da74742ce" /><Relationship Type="http://schemas.openxmlformats.org/officeDocument/2006/relationships/footer" Target="/word/footer1.xml" Id="Rc3ec58f6ea6846a5" /></Relationships>
</file>