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3332213e44c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GEFÜGLEN AS</w:t>
      </w:r>
    </w:p>
    <w:sectPr>
      <w:headerReference xmlns:r="http://schemas.openxmlformats.org/officeDocument/2006/relationships" w:type="default" r:id="R46e93b45f1ff429d"/>
      <w:footerReference xmlns:r="http://schemas.openxmlformats.org/officeDocument/2006/relationships" w:type="default" r:id="Rad3702f0094d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GEFÜGLEN AS   ·   Org.nr 926 328 336   ·   Tåsenveien 17C   ·   0853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GEFÜGLEN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93b45f1ff429d" /><Relationship Type="http://schemas.openxmlformats.org/officeDocument/2006/relationships/footer" Target="/word/footer1.xml" Id="Rad3702f0094d4330" /></Relationships>
</file>