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7134a2c9f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BETTER ADVICE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BETTER ADVICE GROUP AS</w:t>
      </w:r>
    </w:p>
    <w:sectPr>
      <w:headerReference xmlns:r="http://schemas.openxmlformats.org/officeDocument/2006/relationships" w:type="default" r:id="Rdec2ae67d561415e"/>
      <w:footerReference xmlns:r="http://schemas.openxmlformats.org/officeDocument/2006/relationships" w:type="default" r:id="Rdfb7443ebd96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BETTER ADVICE GROUP AS   ·   Org.nr 926 346 326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BETTER ADVICE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2ae67d561415e" /><Relationship Type="http://schemas.openxmlformats.org/officeDocument/2006/relationships/footer" Target="/word/footer1.xml" Id="Rdfb7443ebd96435b" /></Relationships>
</file>