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6b0ff823f24c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SABI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SABI INVEST AS</w:t>
      </w:r>
    </w:p>
    <w:sectPr>
      <w:headerReference xmlns:r="http://schemas.openxmlformats.org/officeDocument/2006/relationships" w:type="default" r:id="Rbe19d1a0276642a6"/>
      <w:footerReference xmlns:r="http://schemas.openxmlformats.org/officeDocument/2006/relationships" w:type="default" r:id="R322a8c5eb47d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SABI INVEST AS   ·   Org.nr 926 402 528   ·   St. Olavs gate 2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19d1a0276642a6" /><Relationship Type="http://schemas.openxmlformats.org/officeDocument/2006/relationships/footer" Target="/word/footer1.xml" Id="R322a8c5eb47d4743" /></Relationships>
</file>