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6e1adf3cd42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SABI INVEST AS</w:t>
      </w:r>
    </w:p>
    <w:sectPr>
      <w:headerReference xmlns:r="http://schemas.openxmlformats.org/officeDocument/2006/relationships" w:type="default" r:id="R15599adf80234eb6"/>
      <w:footerReference xmlns:r="http://schemas.openxmlformats.org/officeDocument/2006/relationships" w:type="default" r:id="Rf53793ebcfd24b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INVEST AS   ·   Org.nr 926 402 528   ·   St. Olavs gate 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99adf80234eb6" /><Relationship Type="http://schemas.openxmlformats.org/officeDocument/2006/relationships/footer" Target="/word/footer1.xml" Id="Rf53793ebcfd24b38" /></Relationships>
</file>