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1fac440f7846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AMBOLT INVEST AS</w:t>
      </w:r>
    </w:p>
    <w:sectPr>
      <w:headerReference xmlns:r="http://schemas.openxmlformats.org/officeDocument/2006/relationships" w:type="default" r:id="Ra329fbe442744186"/>
      <w:footerReference xmlns:r="http://schemas.openxmlformats.org/officeDocument/2006/relationships" w:type="default" r:id="Rd785b15a43de4c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AMBOLT INVEST AS   ·   Org.nr 926 421 409   ·   c/o Ambolt Management AS,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29fbe442744186" /><Relationship Type="http://schemas.openxmlformats.org/officeDocument/2006/relationships/footer" Target="/word/footer1.xml" Id="Rd785b15a43de4c85" /></Relationships>
</file>