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719ac388c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SORS AS</w:t>
      </w:r>
    </w:p>
    <w:sectPr>
      <w:headerReference xmlns:r="http://schemas.openxmlformats.org/officeDocument/2006/relationships" w:type="default" r:id="R8fdbfe7a4166458d"/>
      <w:footerReference xmlns:r="http://schemas.openxmlformats.org/officeDocument/2006/relationships" w:type="default" r:id="R4dbf506267f0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SORS AS   ·   Org.nr 926 524 941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bfe7a4166458d" /><Relationship Type="http://schemas.openxmlformats.org/officeDocument/2006/relationships/footer" Target="/word/footer1.xml" Id="R4dbf506267f043fc" /></Relationships>
</file>