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aeb60ce77348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SKOL HOLDING AS.</w:t>
      </w:r>
    </w:p>
    <w:sectPr>
      <w:headerReference xmlns:r="http://schemas.openxmlformats.org/officeDocument/2006/relationships" w:type="default" r:id="Rd0ba644cdb3c4573"/>
      <w:footerReference xmlns:r="http://schemas.openxmlformats.org/officeDocument/2006/relationships" w:type="default" r:id="R9391629ab180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ba644cdb3c4573" /><Relationship Type="http://schemas.openxmlformats.org/officeDocument/2006/relationships/footer" Target="/word/footer1.xml" Id="R9391629ab18046b8" /></Relationships>
</file>