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c767acc3a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167dad699409d"/>
      <w:footerReference xmlns:r="http://schemas.openxmlformats.org/officeDocument/2006/relationships" w:type="default" r:id="Rb9fc1233abe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167dad699409d" /><Relationship Type="http://schemas.openxmlformats.org/officeDocument/2006/relationships/footer" Target="/word/footer1.xml" Id="Rb9fc1233abe6488e" /></Relationships>
</file>