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b3a9d1b6b43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 ØKONOMIPARTNER AS</w:t>
      </w:r>
    </w:p>
    <w:sectPr>
      <w:headerReference xmlns:r="http://schemas.openxmlformats.org/officeDocument/2006/relationships" w:type="default" r:id="Raf6af53618204390"/>
      <w:footerReference xmlns:r="http://schemas.openxmlformats.org/officeDocument/2006/relationships" w:type="default" r:id="R0cfee0024353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af53618204390" /><Relationship Type="http://schemas.openxmlformats.org/officeDocument/2006/relationships/footer" Target="/word/footer1.xml" Id="R0cfee00243534f24" /></Relationships>
</file>