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3c33bda3d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GYDA REVISJON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Helgeroa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Helgeroa,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GYDA REVISJON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fb9a4ed2b84e59"/>
      <w:footerReference xmlns:r="http://schemas.openxmlformats.org/officeDocument/2006/relationships" w:type="default" r:id="R9452e6f4b01b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GYDA REVISJON OG REGNSKAP AS   ·   Org.nr 927 107 619   ·   Søndersrød Tunet, Søndersrødveien 6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GYDA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b9a4ed2b84e59" /><Relationship Type="http://schemas.openxmlformats.org/officeDocument/2006/relationships/footer" Target="/word/footer1.xml" Id="R9452e6f4b01b48d6" /></Relationships>
</file>