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ef3d5d5e6b46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TORKAP AS</w:t>
      </w:r>
    </w:p>
    <w:sectPr>
      <w:headerReference xmlns:r="http://schemas.openxmlformats.org/officeDocument/2006/relationships" w:type="default" r:id="R4f5d4f35e52647d3"/>
      <w:footerReference xmlns:r="http://schemas.openxmlformats.org/officeDocument/2006/relationships" w:type="default" r:id="R298c601b02bc43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TORKAP AS   ·   Org.nr 927 151 243   ·   Wergelandsveien 1   ·   0167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5d4f35e52647d3" /><Relationship Type="http://schemas.openxmlformats.org/officeDocument/2006/relationships/footer" Target="/word/footer1.xml" Id="R298c601b02bc430b" /></Relationships>
</file>