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949a3562c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4a940c423415e"/>
      <w:footerReference xmlns:r="http://schemas.openxmlformats.org/officeDocument/2006/relationships" w:type="default" r:id="R024e42121922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JUTO INVEST AS   ·   Org.nr 927 208 814   ·   Underhaugsveien 3A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4a940c423415e" /><Relationship Type="http://schemas.openxmlformats.org/officeDocument/2006/relationships/footer" Target="/word/footer1.xml" Id="R024e421219224cac" /></Relationships>
</file>