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827db7957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OHR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00cf8567d0054ed1"/>
      <w:footerReference xmlns:r="http://schemas.openxmlformats.org/officeDocument/2006/relationships" w:type="default" r:id="R3075c7b47687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f8567d0054ed1" /><Relationship Type="http://schemas.openxmlformats.org/officeDocument/2006/relationships/footer" Target="/word/footer1.xml" Id="R3075c7b476874b2a" /></Relationships>
</file>