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d0ec3cc39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ALOHOMORA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ALOHOMORA AS</w:t>
      </w:r>
    </w:p>
    <w:sectPr>
      <w:headerReference xmlns:r="http://schemas.openxmlformats.org/officeDocument/2006/relationships" w:type="default" r:id="Rd168ec186cbc46ef"/>
      <w:footerReference xmlns:r="http://schemas.openxmlformats.org/officeDocument/2006/relationships" w:type="default" r:id="Ree95a15a405f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ALOHOMORA AS   ·   Org.nr 927 505 215   ·   Parkveien 6B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ALOHOMORA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8ec186cbc46ef" /><Relationship Type="http://schemas.openxmlformats.org/officeDocument/2006/relationships/footer" Target="/word/footer1.xml" Id="Ree95a15a405f47e7" /></Relationships>
</file>