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b14ab1039141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HI-SK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HI-SK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096c6c60194c64"/>
      <w:footerReference xmlns:r="http://schemas.openxmlformats.org/officeDocument/2006/relationships" w:type="default" r:id="Rbfae988d86134d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HI-SK INVEST AS   ·   Org.nr 927 606 518   ·   C/o Hildegunn Skive, Grims gate 4A   ·   7654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HI-SK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096c6c60194c64" /><Relationship Type="http://schemas.openxmlformats.org/officeDocument/2006/relationships/footer" Target="/word/footer1.xml" Id="Rbfae988d86134dac" /></Relationships>
</file>