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88667ab8443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VIALTI HOLDING AS</w:t>
      </w:r>
    </w:p>
    <w:sectPr>
      <w:headerReference xmlns:r="http://schemas.openxmlformats.org/officeDocument/2006/relationships" w:type="default" r:id="Ra6be4c21d361432d"/>
      <w:footerReference xmlns:r="http://schemas.openxmlformats.org/officeDocument/2006/relationships" w:type="default" r:id="R923829b998e9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VIALTI HOLDING AS   ·   Org.nr 927 628 708   ·   Sagmovegen 29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VIALTI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e4c21d361432d" /><Relationship Type="http://schemas.openxmlformats.org/officeDocument/2006/relationships/footer" Target="/word/footer1.xml" Id="R923829b998e94722" /></Relationships>
</file>