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af1bb02ae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BANG-OLSEN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BANG-OLSEN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adf796eb94b8d"/>
      <w:footerReference xmlns:r="http://schemas.openxmlformats.org/officeDocument/2006/relationships" w:type="default" r:id="Rebed44cb1cd4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BANG-OLSEN REVISJON AS   ·   Org.nr 927 732 416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adf796eb94b8d" /><Relationship Type="http://schemas.openxmlformats.org/officeDocument/2006/relationships/footer" Target="/word/footer1.xml" Id="Rebed44cb1cd4412f" /></Relationships>
</file>