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ea8cbedf24b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INVEST AS</w:t>
      </w:r>
    </w:p>
    <w:sectPr>
      <w:headerReference xmlns:r="http://schemas.openxmlformats.org/officeDocument/2006/relationships" w:type="default" r:id="Rd4315cfabbcc4198"/>
      <w:footerReference xmlns:r="http://schemas.openxmlformats.org/officeDocument/2006/relationships" w:type="default" r:id="R5466f8d20cd1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INVEST AS   ·   Org.nr 927 749 483   ·   Tjuvholmen allé 3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15cfabbcc4198" /><Relationship Type="http://schemas.openxmlformats.org/officeDocument/2006/relationships/footer" Target="/word/footer1.xml" Id="R5466f8d20cd14dd2" /></Relationships>
</file>