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9f46a50e6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SORGENFRI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SORGENFRI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518dfad814d9f"/>
      <w:footerReference xmlns:r="http://schemas.openxmlformats.org/officeDocument/2006/relationships" w:type="default" r:id="Rf365045fc7e4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SORGENFRI KAPITAL AS   ·   Org.nr 927 865 653   ·   Mester Gottfrieds vei 4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SORGENFRI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518dfad814d9f" /><Relationship Type="http://schemas.openxmlformats.org/officeDocument/2006/relationships/footer" Target="/word/footer1.xml" Id="Rf365045fc7e447d5" /></Relationships>
</file>