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7f2023f7064c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SECANT TOPPHOLDING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SECANT TOPPHOLDING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9c328cb91449cf"/>
      <w:footerReference xmlns:r="http://schemas.openxmlformats.org/officeDocument/2006/relationships" w:type="default" r:id="R8243d3c1d3824f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TOPPHOLDING AS   ·   Org.nr 927 867 311   ·   Pauline Wiigs veg 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TOPPHOLDING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c328cb91449cf" /><Relationship Type="http://schemas.openxmlformats.org/officeDocument/2006/relationships/footer" Target="/word/footer1.xml" Id="R8243d3c1d3824fd1" /></Relationships>
</file>