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a468ac6c344b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Hauglandshella,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KIKHAUGEN INVEST AS</w:t>
      </w:r>
    </w:p>
    <w:sectPr>
      <w:headerReference xmlns:r="http://schemas.openxmlformats.org/officeDocument/2006/relationships" w:type="default" r:id="Ra41139a819984a4a"/>
      <w:footerReference xmlns:r="http://schemas.openxmlformats.org/officeDocument/2006/relationships" w:type="default" r:id="R0718d6078cbe44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KIKHAUGEN INVEST AS   ·   Org.nr 927 870 665   ·   Kikhaugen 30   ·   5310 HAUGLANDSHELLA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KIKHAUGEN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1139a819984a4a" /><Relationship Type="http://schemas.openxmlformats.org/officeDocument/2006/relationships/footer" Target="/word/footer1.xml" Id="R0718d6078cbe441e" /></Relationships>
</file>